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образования</w:t>
      </w: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Ивацевичский</w:t>
      </w:r>
      <w:proofErr w:type="spellEnd"/>
      <w:r>
        <w:rPr>
          <w:rFonts w:ascii="Times New Roman" w:hAnsi="Times New Roman" w:cs="Times New Roman"/>
          <w:sz w:val="28"/>
        </w:rPr>
        <w:t xml:space="preserve"> государственный профессиональный лицей </w:t>
      </w: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сельскохозяйственного производства»</w:t>
      </w: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Исторические факты</w:t>
      </w: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 xml:space="preserve"> о меде</w:t>
      </w:r>
    </w:p>
    <w:p w:rsidR="001E37B3" w:rsidRDefault="001E37B3" w:rsidP="001E37B3">
      <w:pPr>
        <w:spacing w:after="0" w:line="360" w:lineRule="auto"/>
        <w:ind w:left="567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E37B3" w:rsidRDefault="001E37B3" w:rsidP="001E37B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Информационный материал</w:t>
      </w:r>
    </w:p>
    <w:p w:rsidR="001E37B3" w:rsidRDefault="001E37B3" w:rsidP="001E37B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учебный предмет</w:t>
      </w:r>
    </w:p>
    <w:p w:rsidR="001E37B3" w:rsidRDefault="001E37B3" w:rsidP="001E37B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«Товароведение пищевых продуктов»</w:t>
      </w: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специальных учебных предметов</w:t>
      </w: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1-ой категории</w:t>
      </w: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Яловская</w:t>
      </w:r>
      <w:proofErr w:type="spellEnd"/>
      <w:r>
        <w:rPr>
          <w:rFonts w:ascii="Times New Roman" w:hAnsi="Times New Roman" w:cs="Times New Roman"/>
          <w:sz w:val="28"/>
        </w:rPr>
        <w:t xml:space="preserve"> Ольга Васильевна</w:t>
      </w: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E37B3" w:rsidRDefault="001E37B3" w:rsidP="001E37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7B3" w:rsidRDefault="001E37B3" w:rsidP="001E37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Ивацевичи, 2022</w:t>
      </w:r>
    </w:p>
    <w:p w:rsidR="00FC18E8" w:rsidRDefault="00DB13FC" w:rsidP="00A03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13FC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2B1E2E6" wp14:editId="3D5A77AF">
            <wp:simplePos x="0" y="0"/>
            <wp:positionH relativeFrom="column">
              <wp:posOffset>3720465</wp:posOffset>
            </wp:positionH>
            <wp:positionV relativeFrom="paragraph">
              <wp:posOffset>230505</wp:posOffset>
            </wp:positionV>
            <wp:extent cx="2219325" cy="2990850"/>
            <wp:effectExtent l="0" t="0" r="9525" b="0"/>
            <wp:wrapTight wrapText="bothSides">
              <wp:wrapPolygon edited="0">
                <wp:start x="0" y="0"/>
                <wp:lineTo x="0" y="21462"/>
                <wp:lineTo x="21507" y="21462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19"/>
                    <a:stretch/>
                  </pic:blipFill>
                  <pic:spPr bwMode="auto">
                    <a:xfrm>
                      <a:off x="0" y="0"/>
                      <a:ext cx="22193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8E8" w:rsidRPr="00DB13FC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288FF13" wp14:editId="3CAE6CF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724275" cy="3048000"/>
                <wp:effectExtent l="0" t="0" r="0" b="0"/>
                <wp:wrapNone/>
                <wp:docPr id="1" name="Прямоугольник 1" descr="C:\Users5308~1AppDataLocalTempmsohtmlclip1 1clip_image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2427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E7E2" id="Прямоугольник 1" o:spid="_x0000_s1026" style="position:absolute;margin-left:0;margin-top:0;width:293.25pt;height:240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kvEgMAABAGAAAOAAAAZHJzL2Uyb0RvYy54bWysVM1u1DAQviPxDpbvaX6a/UnUtCq7XYRU&#10;oFLbGxLyJs7GkNjGdpstCITEFYlH4CG4IH76DOkbMXa67W65IGAPWdsznplvvs+zs7dsanROlWaC&#10;ZzjcCjCiPBcF44sMn57MvDFG2hBekFpwmuELqvHe7v17O61MaSQqURdUIQjCddrKDFfGyNT3dV7R&#10;hugtISkHYylUQwxs1cIvFGkhelP7URAM/VaoQiqRU63hdNob8a6LX5Y0N0/LUlOD6gxDbcZ9lfvO&#10;7dff3SHpQhFZsfy6DPIXVTSEcUh6E2pKDEFniv0WqmG5ElqUZisXjS/KkuXUYQA0YXAHzXFFJHVY&#10;oDla3rRJ/7+w+ZPzI4VYAdxhxEkDFHWfr95ffep+dJdXH7ov3WX3/epj97P72n1D4FNQnUP/Jumz&#10;Uw20D7aD8btwX0qL+FDkpD6hjWy0qExT5zWTIQrt33PWkAUNwuHWC7mwXW+lTiH5sTxStm9awuWX&#10;GnExqQhf0H0tgbu+qtWRUqKtKCkAfmhD+Bsx7EZDNDRvH4sCcJAzIxwny1I1Ngd0Gy0d9Rc31NOl&#10;QTkcbo+iOBoNMMrBth3E4yBw4vBJuroulTYPqWiQXWRYQX0uPDk/1MaWQ9KVi83GxYzVtdNXzTcO&#10;wLE/geRw1dpsGU4ub5IgORgfjGMvjoYHXhxMp97+bBJ7w1k4Gky3p5PJNHxr84ZxWrGioNymWUk3&#10;jP9MGtePqBfdjXi1qFlhw9mStFrMJ7VC5wSezsz9XNPBcuvmb5bhmgBY7kAKozh4ECXebDgeefEs&#10;HnjJKBh7QZg8SIZBnMTT2SakQ8bpv0NCbYaTQTRwLK0VfQcbMH1L9oZbwwwMp5o1GbZ66BVBUqvB&#10;A144ag1hdb9ea4Ut/7YVQPeKaKdYK9Je/3NRXIBglQA5wXCCMQqLSqjXGLUwkjKsX50RRTGqH3EQ&#10;fRLGsZ1hbhMPRhFs1Lplvm4hPIdQGTYY9cuJ6efemVRsUUGm0DWGi314KCVzEraPqK/q+nnB2HFI&#10;rkekfeXre+d1O8h3fwEAAP//AwBQSwMEFAAGAAgAAAAhAE0vBKzdAAAABQEAAA8AAABkcnMvZG93&#10;bnJldi54bWxMj0FLw0AQhe+C/2EZwYu0u4otIWZTpCAWEYqp7XmaHZNgdjbNbpP471296GXg8R7v&#10;fZOtJtuKgXrfONZwO1cgiEtnGq40vO+eZgkIH5ANto5Jwxd5WOWXFxmmxo38RkMRKhFL2KeooQ6h&#10;S6X0ZU0W/dx1xNH7cL3FEGVfSdPjGMttK++UWkqLDceFGjta11R+FmerYSy3w2H3+iy3N4eN49Pm&#10;tC72L1pfX02PDyACTeEvDD/4ER3yyHR0ZzZetBriI+H3Rm+RLBcgjhruE6VA5pn8T59/AwAA//8D&#10;AFBLAQItABQABgAIAAAAIQC2gziS/gAAAOEBAAATAAAAAAAAAAAAAAAAAAAAAABbQ29udGVudF9U&#10;eXBlc10ueG1sUEsBAi0AFAAGAAgAAAAhADj9If/WAAAAlAEAAAsAAAAAAAAAAAAAAAAALwEAAF9y&#10;ZWxzLy5yZWxzUEsBAi0AFAAGAAgAAAAhAMGM6S8SAwAAEAYAAA4AAAAAAAAAAAAAAAAALgIAAGRy&#10;cy9lMm9Eb2MueG1sUEsBAi0AFAAGAAgAAAAhAE0vBKzdAAAABQEAAA8AAAAAAAAAAAAAAAAAbAUA&#10;AGRycy9kb3ducmV2LnhtbFBLBQYAAAAABAAEAPMAAAB2BgAAAAA=&#10;" o:allowoverlap="f" filled="f" stroked="f">
                <o:lock v:ext="edit" aspectratio="t"/>
                <w10:wrap anchory="line"/>
              </v:rect>
            </w:pict>
          </mc:Fallback>
        </mc:AlternateContent>
      </w:r>
      <w:r w:rsidRPr="00DB13FC">
        <w:rPr>
          <w:color w:val="000000"/>
          <w:sz w:val="28"/>
          <w:szCs w:val="28"/>
        </w:rPr>
        <w:t>Палеонтологические и археологические исследования показали, что пчелы существовали уже в третичном периоде, то есть примерно за 56 миллионов лет до появления первобытного человека.</w:t>
      </w:r>
    </w:p>
    <w:p w:rsidR="00FC18E8" w:rsidRPr="00DB13FC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На основании сохранившихся памятников древней культуры можно предположить, что первобытный человек охотился за медом как за вкусным и питательным продуктом. Наиболее древний памятник, изображающий добычу меда человеком, найден возле Валенсии (Испания), и он относится к каменному веку. На камне сохранилось изображение человека в окружении пчел, извлекающего мед. В египетских пирамидах были найдены сведения об использовании меда как продукта питания и лечебного средства.</w:t>
      </w:r>
    </w:p>
    <w:p w:rsidR="00FC18E8" w:rsidRPr="00DB13FC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В самом древнем медицинском папирусе, написанном 3500 лет назад, уже указывалось, что мед хорошо принимать в виде лекарства при ранах, «чтобы вызвать мочеиспускание» и «как средство для облегчения желудка». В этом же папирусе находятся описания изнурительных заболеваний («</w:t>
      </w:r>
      <w:proofErr w:type="spellStart"/>
      <w:r w:rsidRPr="00DB13FC">
        <w:rPr>
          <w:color w:val="000000"/>
          <w:sz w:val="28"/>
          <w:szCs w:val="28"/>
        </w:rPr>
        <w:t>ухет</w:t>
      </w:r>
      <w:proofErr w:type="spellEnd"/>
      <w:r w:rsidRPr="00DB13FC">
        <w:rPr>
          <w:color w:val="000000"/>
          <w:sz w:val="28"/>
          <w:szCs w:val="28"/>
        </w:rPr>
        <w:t>» и «</w:t>
      </w:r>
      <w:proofErr w:type="spellStart"/>
      <w:r w:rsidRPr="00DB13FC">
        <w:rPr>
          <w:color w:val="000000"/>
          <w:sz w:val="28"/>
          <w:szCs w:val="28"/>
        </w:rPr>
        <w:t>заноройд</w:t>
      </w:r>
      <w:proofErr w:type="spellEnd"/>
      <w:r w:rsidRPr="00DB13FC">
        <w:rPr>
          <w:color w:val="000000"/>
          <w:sz w:val="28"/>
          <w:szCs w:val="28"/>
        </w:rPr>
        <w:t>» — особые виды опухолей), для лечения которых применялись лекарства, содержащие мед, а также примочки из меда. В другом древнеегипетском медицинском папирусе приводится много интересных сведений о лечении ран медом.</w:t>
      </w:r>
      <w:r w:rsidR="00A03E35" w:rsidRPr="00A03E35">
        <w:t xml:space="preserve"> </w:t>
      </w:r>
    </w:p>
    <w:p w:rsidR="00DE7CB7" w:rsidRPr="00DE7CB7" w:rsidRDefault="001E37B3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 wp14:anchorId="4AC308A4" wp14:editId="372F4B3A">
            <wp:simplePos x="0" y="0"/>
            <wp:positionH relativeFrom="column">
              <wp:posOffset>3759200</wp:posOffset>
            </wp:positionH>
            <wp:positionV relativeFrom="paragraph">
              <wp:posOffset>132080</wp:posOffset>
            </wp:positionV>
            <wp:extent cx="2094865" cy="2147570"/>
            <wp:effectExtent l="0" t="0" r="635" b="5080"/>
            <wp:wrapTight wrapText="bothSides">
              <wp:wrapPolygon edited="0">
                <wp:start x="0" y="0"/>
                <wp:lineTo x="0" y="21459"/>
                <wp:lineTo x="21410" y="21459"/>
                <wp:lineTo x="21410" y="0"/>
                <wp:lineTo x="0" y="0"/>
              </wp:wrapPolygon>
            </wp:wrapTight>
            <wp:docPr id="4" name="Рисунок 4" descr="https://cdnimg.rg.ru/pril/article/188/59/07/4p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img.rg.ru/pril/article/188/59/07/4p_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7CB7" w:rsidRPr="00DE7CB7">
        <w:rPr>
          <w:color w:val="000000"/>
          <w:sz w:val="28"/>
          <w:szCs w:val="28"/>
        </w:rPr>
        <w:t>В Древнем Риме жители использовали пчелиный продукт в качестве оплаты. Римляне рассчитывались этим средством за продукты, выплачивали с его помощью штрафы.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E7CB7">
        <w:rPr>
          <w:color w:val="000000"/>
          <w:sz w:val="28"/>
          <w:szCs w:val="28"/>
        </w:rPr>
        <w:t>В Древнем Египте мед использовали для бальзамирования.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E7CB7">
        <w:rPr>
          <w:color w:val="000000"/>
          <w:sz w:val="28"/>
          <w:szCs w:val="28"/>
        </w:rPr>
        <w:t>В Древней Греции бессмертие богов объясняли тем, что они питались амброзией, состоящей из меда, молока и нектара.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E7CB7">
        <w:rPr>
          <w:color w:val="000000"/>
          <w:sz w:val="28"/>
          <w:szCs w:val="28"/>
        </w:rPr>
        <w:t>В античности мед был символом поэтического гения, красноречия и мудрости.</w:t>
      </w:r>
    </w:p>
    <w:p w:rsidR="00DE7CB7" w:rsidRPr="00DE7CB7" w:rsidRDefault="00DE7CB7" w:rsidP="00A03E35">
      <w:pPr>
        <w:shd w:val="clear" w:color="auto" w:fill="FFFFFF"/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Великие мыслители древности Пифагор, Гиппократ, Аристотель и др., считали, что употребление меда способствует продлению человеческой жизни. Гиппократ не только широко использовал мед как лекарство, но и </w:t>
      </w:r>
      <w:r w:rsidRPr="00DE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ежедневно питался им сам и дожил до 109 лет. А в тот период люди не жили больше 40 – 50 лет.</w:t>
      </w:r>
      <w:r w:rsidR="00B9132C" w:rsidRPr="00B9132C">
        <w:rPr>
          <w:noProof/>
        </w:rPr>
        <w:t xml:space="preserve"> </w:t>
      </w:r>
    </w:p>
    <w:p w:rsidR="00DE7CB7" w:rsidRPr="00DE7CB7" w:rsidRDefault="00DE7CB7" w:rsidP="00A03E35">
      <w:pPr>
        <w:shd w:val="clear" w:color="auto" w:fill="FFFFFF"/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был одним из основных компонентов средств по уходу за лицом, телом и волосами Клеопатры, о красоте которой слагали легенды.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E7CB7">
        <w:rPr>
          <w:color w:val="000000"/>
          <w:sz w:val="28"/>
          <w:szCs w:val="28"/>
        </w:rPr>
        <w:t>Удивляет сохранность мёда на протяжении длительного времени. При этом его полезные свойства не теряются. Амфору с медом археологи обнаружили после вскрытия гробницы Тутанхамона. Несмотря на долгий срок хранения, полезные, вкусовые качества сладкого продукта остались сохранными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 xml:space="preserve"> </w:t>
      </w:r>
      <w:r w:rsidRPr="00DE7CB7">
        <w:rPr>
          <w:color w:val="000000"/>
          <w:sz w:val="28"/>
          <w:szCs w:val="28"/>
        </w:rPr>
        <w:t>В 911 году киевский князь Олег заключил с греческим императором торговый договор, по которому главными продуктами вывоза из Руси в Грецию были мед и воск.</w:t>
      </w:r>
    </w:p>
    <w:p w:rsidR="00DE7CB7" w:rsidRPr="00DE7CB7" w:rsidRDefault="00DE7CB7" w:rsidP="00A03E35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DE7CB7">
        <w:rPr>
          <w:color w:val="000000"/>
          <w:sz w:val="28"/>
          <w:szCs w:val="28"/>
        </w:rPr>
        <w:t>До отмены крепостного права в России в виде оброка крестьяне должны были отдавать мед.</w:t>
      </w:r>
    </w:p>
    <w:p w:rsidR="00FC18E8" w:rsidRPr="00DB13FC" w:rsidRDefault="00FC18E8" w:rsidP="00A03E3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Добывание меда — старинный славянский промысел. Он назывался бортничеством, а люди, занимавшиеся им — бортниками.</w:t>
      </w:r>
    </w:p>
    <w:p w:rsidR="00FC18E8" w:rsidRPr="00DB13FC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Надо заметить, что особой славой на Руси пользовались монастырские меды, а сами монастыри были наиболее крупными их производителями. Особенно возросла роль монастырей в производстве медов после того, как в XV веке великий князь Московский Василий III запретил их варить свободно, отдав этот выгодный промысел в руки государства  церкви.</w:t>
      </w:r>
    </w:p>
    <w:p w:rsidR="00FC18E8" w:rsidRPr="00DB13FC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Мед оставался самым любимым напитком русских вплоть до конца XVII века. (В эпоху Петра I меды уходят на второй план, а их место занимают заморские вина и водки</w:t>
      </w:r>
      <w:r w:rsidR="00DB13FC">
        <w:rPr>
          <w:color w:val="000000"/>
          <w:sz w:val="28"/>
          <w:szCs w:val="28"/>
        </w:rPr>
        <w:t>)</w:t>
      </w:r>
      <w:r w:rsidRPr="00DB13FC">
        <w:rPr>
          <w:color w:val="000000"/>
          <w:sz w:val="28"/>
          <w:szCs w:val="28"/>
        </w:rPr>
        <w:t xml:space="preserve">. </w:t>
      </w:r>
    </w:p>
    <w:p w:rsidR="00FC18E8" w:rsidRDefault="00FC18E8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B13FC">
        <w:rPr>
          <w:color w:val="000000"/>
          <w:sz w:val="28"/>
          <w:szCs w:val="28"/>
        </w:rPr>
        <w:t>Кстати, все знают, что означает выражение "медовый месяц", а вот откуда оно пошло, известно далеко не каждому. В древности существовал обычай, в соответствии с которым для вступающих в брак специально варилась слабоалкогольная медовуха. Молодые пили ее не только на свадебном пиру, но и 30 дней после него. Никаких других более крепких напитков пить не дозволялось. Отсюда и пошло выражение "медовый месяц"</w:t>
      </w:r>
      <w:r w:rsidR="00DE7CB7">
        <w:rPr>
          <w:color w:val="000000"/>
          <w:sz w:val="28"/>
          <w:szCs w:val="28"/>
        </w:rPr>
        <w:t>.</w:t>
      </w:r>
      <w:r w:rsidRPr="00DB13FC">
        <w:rPr>
          <w:color w:val="000000"/>
          <w:sz w:val="28"/>
          <w:szCs w:val="28"/>
        </w:rPr>
        <w:t xml:space="preserve"> </w:t>
      </w:r>
    </w:p>
    <w:p w:rsidR="00DE7CB7" w:rsidRDefault="00B9132C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2D6DCF" wp14:editId="7CDA5844">
            <wp:simplePos x="0" y="0"/>
            <wp:positionH relativeFrom="column">
              <wp:posOffset>3514725</wp:posOffset>
            </wp:positionH>
            <wp:positionV relativeFrom="paragraph">
              <wp:posOffset>30480</wp:posOffset>
            </wp:positionV>
            <wp:extent cx="2393315" cy="1603375"/>
            <wp:effectExtent l="0" t="0" r="6985" b="0"/>
            <wp:wrapTight wrapText="bothSides">
              <wp:wrapPolygon edited="0">
                <wp:start x="0" y="0"/>
                <wp:lineTo x="0" y="21301"/>
                <wp:lineTo x="21491" y="21301"/>
                <wp:lineTo x="21491" y="0"/>
                <wp:lineTo x="0" y="0"/>
              </wp:wrapPolygon>
            </wp:wrapTight>
            <wp:docPr id="3" name="Рисунок 3" descr="http://obshe.net/upload/000/u10/7a/61/1908e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he.net/upload/000/u10/7a/61/1908ef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B7" w:rsidRPr="00DE7CB7">
        <w:rPr>
          <w:color w:val="000000"/>
          <w:sz w:val="28"/>
          <w:szCs w:val="28"/>
        </w:rPr>
        <w:t>Самым дорогим мёдом в мире считается медицинский мёд «</w:t>
      </w:r>
      <w:proofErr w:type="spellStart"/>
      <w:r w:rsidR="00DE7CB7" w:rsidRPr="00DE7CB7">
        <w:rPr>
          <w:color w:val="000000"/>
          <w:sz w:val="28"/>
          <w:szCs w:val="28"/>
        </w:rPr>
        <w:t>Life</w:t>
      </w:r>
      <w:proofErr w:type="spellEnd"/>
      <w:r w:rsidR="00DE7CB7" w:rsidRPr="00DE7CB7">
        <w:rPr>
          <w:color w:val="000000"/>
          <w:sz w:val="28"/>
          <w:szCs w:val="28"/>
        </w:rPr>
        <w:t xml:space="preserve"> </w:t>
      </w:r>
      <w:proofErr w:type="spellStart"/>
      <w:r w:rsidR="00DE7CB7" w:rsidRPr="00DE7CB7">
        <w:rPr>
          <w:color w:val="000000"/>
          <w:sz w:val="28"/>
          <w:szCs w:val="28"/>
        </w:rPr>
        <w:t>Mel</w:t>
      </w:r>
      <w:proofErr w:type="spellEnd"/>
      <w:r w:rsidR="00DE7CB7" w:rsidRPr="00DE7CB7">
        <w:rPr>
          <w:color w:val="000000"/>
          <w:sz w:val="28"/>
          <w:szCs w:val="28"/>
        </w:rPr>
        <w:t xml:space="preserve">» из Израиля. Его стоимость составляет около 42 фунтов стерлингов за баночку весом 120 грамм. Уникальный состав этого меда эффективно бороться с различными иммунными проблемами и анемией, свести к минимуму тяжелые последствия </w:t>
      </w:r>
      <w:r w:rsidR="00DE7CB7" w:rsidRPr="00DE7CB7">
        <w:rPr>
          <w:color w:val="000000"/>
          <w:sz w:val="28"/>
          <w:szCs w:val="28"/>
        </w:rPr>
        <w:lastRenderedPageBreak/>
        <w:t>химиотерапии у больных онкологией. Медоносных пчел выдерживают на диете из смеси элеутерококка, эхинацеи, «кошачьего когтя» и еще нескольких растений, обладающих сильными целебными и иммуностимулирующими свойствами.</w:t>
      </w:r>
      <w:r w:rsidR="00A03E35" w:rsidRPr="00A03E35">
        <w:t xml:space="preserve"> </w:t>
      </w:r>
    </w:p>
    <w:p w:rsidR="00A03E35" w:rsidRPr="009E75BF" w:rsidRDefault="00A03E35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E75BF">
        <w:rPr>
          <w:color w:val="000000"/>
          <w:sz w:val="28"/>
          <w:szCs w:val="28"/>
        </w:rPr>
        <w:t>Существует ядовитый мед. Как не удивительно, этот продукт пчеловодства может существовать в природе в ядовитой форме. Причиной появления токсичного, пьяного меда является сбор пыльцы с растений, которые считаются ядовитыми (определенные виды вереска, багульника, азалия). При употреблении большого количества такого продукта у человека наблюдается тошнота, диарея, головокружение, повышение температуры, головные боли.</w:t>
      </w:r>
    </w:p>
    <w:p w:rsidR="00A03E35" w:rsidRPr="00DE7CB7" w:rsidRDefault="00A03E35" w:rsidP="00DE7CB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E75BF">
        <w:rPr>
          <w:color w:val="000000"/>
          <w:sz w:val="28"/>
          <w:szCs w:val="28"/>
        </w:rPr>
        <w:t>В мире существует несколько музеев меда и пчеловодства.</w:t>
      </w:r>
    </w:p>
    <w:p w:rsidR="00DE7CB7" w:rsidRPr="00DB13FC" w:rsidRDefault="00B9132C" w:rsidP="00DB13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D475861" wp14:editId="05164713">
            <wp:simplePos x="0" y="0"/>
            <wp:positionH relativeFrom="column">
              <wp:posOffset>2920365</wp:posOffset>
            </wp:positionH>
            <wp:positionV relativeFrom="paragraph">
              <wp:posOffset>3810</wp:posOffset>
            </wp:positionV>
            <wp:extent cx="2983230" cy="2028825"/>
            <wp:effectExtent l="0" t="0" r="7620" b="9525"/>
            <wp:wrapTight wrapText="bothSides">
              <wp:wrapPolygon edited="0">
                <wp:start x="0" y="0"/>
                <wp:lineTo x="0" y="21499"/>
                <wp:lineTo x="21517" y="21499"/>
                <wp:lineTo x="21517" y="0"/>
                <wp:lineTo x="0" y="0"/>
              </wp:wrapPolygon>
            </wp:wrapTight>
            <wp:docPr id="7" name="Рисунок 7" descr="https://portal-kultura.ru/upload/medialibrary/01b/Honney_Kult_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rtal-kultura.ru/upload/medialibrary/01b/Honney_Kult_29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5BF">
        <w:rPr>
          <w:noProof/>
        </w:rPr>
        <w:drawing>
          <wp:anchor distT="0" distB="0" distL="114300" distR="114300" simplePos="0" relativeHeight="251664384" behindDoc="1" locked="0" layoutInCell="1" allowOverlap="1" wp14:anchorId="324B7972" wp14:editId="147EDE69">
            <wp:simplePos x="0" y="0"/>
            <wp:positionH relativeFrom="column">
              <wp:posOffset>-51435</wp:posOffset>
            </wp:positionH>
            <wp:positionV relativeFrom="paragraph">
              <wp:posOffset>3810</wp:posOffset>
            </wp:positionV>
            <wp:extent cx="271208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93" y="21499"/>
                <wp:lineTo x="21393" y="0"/>
                <wp:lineTo x="0" y="0"/>
              </wp:wrapPolygon>
            </wp:wrapTight>
            <wp:docPr id="5" name="Рисунок 5" descr="https://culttourism.ru/data/photos/d/9/d9ae5f93d5937afe6a59a7417ab18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ulttourism.ru/data/photos/d/9/d9ae5f93d5937afe6a59a7417ab18f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5BF" w:rsidRPr="009E75BF">
        <w:t xml:space="preserve"> </w:t>
      </w:r>
    </w:p>
    <w:sectPr w:rsidR="00DE7CB7" w:rsidRPr="00DB13FC" w:rsidSect="00DB13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E8"/>
    <w:rsid w:val="001E37B3"/>
    <w:rsid w:val="009E75BF"/>
    <w:rsid w:val="00A03E35"/>
    <w:rsid w:val="00B9132C"/>
    <w:rsid w:val="00D27665"/>
    <w:rsid w:val="00DB13FC"/>
    <w:rsid w:val="00DD0E8F"/>
    <w:rsid w:val="00DE7CB7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D2E9B-6C35-4305-BF32-B57503B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2022-03-03T19:37:00Z</dcterms:created>
  <dcterms:modified xsi:type="dcterms:W3CDTF">2022-02-18T06:08:00Z</dcterms:modified>
</cp:coreProperties>
</file>